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F0" w:rsidRDefault="00630AF0" w:rsidP="00B223A4">
      <w:pPr>
        <w:jc w:val="center"/>
        <w:rPr>
          <w:b/>
          <w:sz w:val="24"/>
          <w:szCs w:val="24"/>
        </w:rPr>
      </w:pPr>
    </w:p>
    <w:tbl>
      <w:tblPr>
        <w:tblW w:w="9901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4391"/>
      </w:tblGrid>
      <w:tr w:rsidR="00422244" w:rsidRPr="00422244" w:rsidTr="00D63FD5"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D63F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597288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0AF0" w:rsidRDefault="00630AF0" w:rsidP="00CB452B">
      <w:pPr>
        <w:spacing w:after="0" w:line="240" w:lineRule="auto"/>
        <w:outlineLvl w:val="3"/>
      </w:pPr>
    </w:p>
    <w:p w:rsidR="00630AF0" w:rsidRDefault="00630AF0" w:rsidP="00CB452B">
      <w:pPr>
        <w:spacing w:after="0" w:line="240" w:lineRule="auto"/>
        <w:outlineLvl w:val="3"/>
        <w:rPr>
          <w:b/>
          <w:sz w:val="28"/>
          <w:szCs w:val="28"/>
        </w:rPr>
      </w:pPr>
      <w:r>
        <w:t xml:space="preserve">                                                </w:t>
      </w:r>
      <w:r w:rsidRPr="00630AF0">
        <w:rPr>
          <w:b/>
          <w:sz w:val="28"/>
          <w:szCs w:val="28"/>
        </w:rPr>
        <w:t>Общая характеристика ул. Чехова, д. 2а</w:t>
      </w:r>
    </w:p>
    <w:p w:rsidR="00630AF0" w:rsidRDefault="00630AF0" w:rsidP="00CB452B">
      <w:pPr>
        <w:spacing w:after="0" w:line="240" w:lineRule="auto"/>
        <w:outlineLvl w:val="3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0">
              <w:rPr>
                <w:rFonts w:ascii="Times New Roman" w:hAnsi="Times New Roman" w:cs="Times New Roman"/>
                <w:sz w:val="24"/>
                <w:szCs w:val="24"/>
              </w:rPr>
              <w:t>Серия, тип проекта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Новосинеглазово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Челябинск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наименование дома</w:t>
            </w:r>
          </w:p>
        </w:tc>
        <w:tc>
          <w:tcPr>
            <w:tcW w:w="5070" w:type="dxa"/>
          </w:tcPr>
          <w:p w:rsidR="00630AF0" w:rsidRPr="00630AF0" w:rsidRDefault="00D63FD5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Челябинск, ул. Чехова, д. 2а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жилого дома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070" w:type="dxa"/>
          </w:tcPr>
          <w:p w:rsidR="00630AF0" w:rsidRPr="003F1186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1994г.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очередь, 1995г.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5070" w:type="dxa"/>
          </w:tcPr>
          <w:p w:rsidR="00630AF0" w:rsidRPr="00630AF0" w:rsidRDefault="007B395A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bookmarkStart w:id="0" w:name="_GoBack"/>
            <w:bookmarkEnd w:id="0"/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630AF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7283,9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5827,4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нежилых помещений,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070" w:type="dxa"/>
          </w:tcPr>
          <w:p w:rsidR="00630AF0" w:rsidRPr="00630AF0" w:rsidRDefault="00D63FD5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при</w:t>
            </w:r>
            <w:r w:rsidR="00EA2C30">
              <w:rPr>
                <w:rFonts w:ascii="Times New Roman" w:hAnsi="Times New Roman" w:cs="Times New Roman"/>
                <w:sz w:val="24"/>
                <w:szCs w:val="24"/>
              </w:rPr>
              <w:t xml:space="preserve">домовой территории, </w:t>
            </w:r>
            <w:proofErr w:type="spellStart"/>
            <w:r w:rsidR="00EA2C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A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D63FD5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5070" w:type="dxa"/>
          </w:tcPr>
          <w:p w:rsidR="00630AF0" w:rsidRPr="00630AF0" w:rsidRDefault="00D63FD5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5070" w:type="dxa"/>
          </w:tcPr>
          <w:p w:rsidR="00630AF0" w:rsidRPr="00630AF0" w:rsidRDefault="00D63FD5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дома</w:t>
            </w:r>
          </w:p>
        </w:tc>
        <w:tc>
          <w:tcPr>
            <w:tcW w:w="5070" w:type="dxa"/>
          </w:tcPr>
          <w:p w:rsidR="00630AF0" w:rsidRPr="00630AF0" w:rsidRDefault="00D63FD5" w:rsidP="00D63FD5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ленточный, стены каменные, кирпичные, перекрытия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кровля плоская, централизованные внутридомовые инженерные системы теплоснабжения, водоснабжения, электроснабжения</w:t>
            </w:r>
          </w:p>
        </w:tc>
      </w:tr>
      <w:tr w:rsidR="00630AF0" w:rsidTr="00630AF0">
        <w:tc>
          <w:tcPr>
            <w:tcW w:w="5069" w:type="dxa"/>
          </w:tcPr>
          <w:p w:rsidR="00EA2C30" w:rsidRPr="00630AF0" w:rsidRDefault="00EA2C30" w:rsidP="00EA2C3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тепловая характеристика здания</w:t>
            </w: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приватизации</w:t>
            </w:r>
          </w:p>
        </w:tc>
        <w:tc>
          <w:tcPr>
            <w:tcW w:w="5070" w:type="dxa"/>
          </w:tcPr>
          <w:p w:rsidR="00630AF0" w:rsidRPr="00630AF0" w:rsidRDefault="00D63FD5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AF0" w:rsidRPr="00630AF0" w:rsidRDefault="00630AF0" w:rsidP="00CB452B">
      <w:pPr>
        <w:spacing w:after="0" w:line="240" w:lineRule="auto"/>
        <w:outlineLvl w:val="3"/>
        <w:rPr>
          <w:b/>
          <w:sz w:val="28"/>
          <w:szCs w:val="28"/>
        </w:rPr>
      </w:pPr>
    </w:p>
    <w:sectPr w:rsidR="00630AF0" w:rsidRPr="00630AF0" w:rsidSect="00FD01DC">
      <w:pgSz w:w="11906" w:h="16838"/>
      <w:pgMar w:top="510" w:right="849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3A4"/>
    <w:rsid w:val="002E6119"/>
    <w:rsid w:val="00330B6E"/>
    <w:rsid w:val="003F1186"/>
    <w:rsid w:val="00422244"/>
    <w:rsid w:val="00597288"/>
    <w:rsid w:val="00623F70"/>
    <w:rsid w:val="00630AF0"/>
    <w:rsid w:val="007B395A"/>
    <w:rsid w:val="008428BC"/>
    <w:rsid w:val="00876779"/>
    <w:rsid w:val="00B223A4"/>
    <w:rsid w:val="00C13188"/>
    <w:rsid w:val="00C3385B"/>
    <w:rsid w:val="00CB452B"/>
    <w:rsid w:val="00D347D8"/>
    <w:rsid w:val="00D63FD5"/>
    <w:rsid w:val="00EA2C30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BC"/>
  </w:style>
  <w:style w:type="paragraph" w:styleId="4">
    <w:name w:val="heading 4"/>
    <w:basedOn w:val="a"/>
    <w:link w:val="40"/>
    <w:uiPriority w:val="9"/>
    <w:qFormat/>
    <w:rsid w:val="00B22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B223A4"/>
  </w:style>
  <w:style w:type="character" w:customStyle="1" w:styleId="apple-converted-space">
    <w:name w:val="apple-converted-space"/>
    <w:basedOn w:val="a0"/>
    <w:rsid w:val="00B223A4"/>
  </w:style>
  <w:style w:type="paragraph" w:styleId="a3">
    <w:name w:val="No Spacing"/>
    <w:uiPriority w:val="1"/>
    <w:qFormat/>
    <w:rsid w:val="00B223A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223A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63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E17A-156F-4643-93AD-B703D1B6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2015-04-21T08:57:00Z</dcterms:created>
  <dcterms:modified xsi:type="dcterms:W3CDTF">2018-07-11T04:32:00Z</dcterms:modified>
</cp:coreProperties>
</file>