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8D25" w14:textId="3EA3A435" w:rsidR="00C05478" w:rsidRPr="003B3FB4" w:rsidRDefault="00754BDE" w:rsidP="00754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4"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14:paraId="26DF4997" w14:textId="42276F91" w:rsidR="00754BDE" w:rsidRPr="003B3FB4" w:rsidRDefault="00754BDE" w:rsidP="004168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01.09.2022г. вступили в силу изменения в расчете платы за коммунальные ресурсы, потребляемые на содержание общего имущества (СОИ) МКД и порядок расчетов между ресурсоснабжающими и управляющими организациями. Все эти изменения вносятся </w:t>
      </w:r>
      <w:r w:rsidRPr="003B3FB4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№ 92 от 03.02.2022г.</w:t>
      </w:r>
    </w:p>
    <w:p w14:paraId="7DEFD60E" w14:textId="78AE7B70" w:rsidR="00754BDE" w:rsidRDefault="00754BDE" w:rsidP="00416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Постановлению, в первом квартале 2023г.</w:t>
      </w:r>
      <w:r w:rsidR="00FF20DA">
        <w:rPr>
          <w:rFonts w:ascii="Times New Roman" w:hAnsi="Times New Roman" w:cs="Times New Roman"/>
          <w:sz w:val="28"/>
          <w:szCs w:val="28"/>
        </w:rPr>
        <w:t xml:space="preserve"> </w:t>
      </w:r>
      <w:r w:rsidR="00CF510C">
        <w:rPr>
          <w:rFonts w:ascii="Times New Roman" w:hAnsi="Times New Roman" w:cs="Times New Roman"/>
          <w:sz w:val="28"/>
          <w:szCs w:val="28"/>
        </w:rPr>
        <w:t>буде</w:t>
      </w:r>
      <w:r w:rsidR="00FF20DA">
        <w:rPr>
          <w:rFonts w:ascii="Times New Roman" w:hAnsi="Times New Roman" w:cs="Times New Roman"/>
          <w:sz w:val="28"/>
          <w:szCs w:val="28"/>
        </w:rPr>
        <w:t>т</w:t>
      </w:r>
      <w:r w:rsidR="00CF510C">
        <w:rPr>
          <w:rFonts w:ascii="Times New Roman" w:hAnsi="Times New Roman" w:cs="Times New Roman"/>
          <w:sz w:val="28"/>
          <w:szCs w:val="28"/>
        </w:rPr>
        <w:t xml:space="preserve"> произведен перерасчет </w:t>
      </w:r>
      <w:r w:rsidR="00072AFC">
        <w:rPr>
          <w:rFonts w:ascii="Times New Roman" w:hAnsi="Times New Roman" w:cs="Times New Roman"/>
          <w:sz w:val="28"/>
          <w:szCs w:val="28"/>
        </w:rPr>
        <w:t>размера платы за коммунальные ресурсы на СОИ за 2022г. исходя из фактического потребления коммунальных ресурсов для тех домов, где установлены общедомовые приборы учета, а расчет размера платы за коммунальные ресурсы на СОИ осуществляется по нормативу.</w:t>
      </w:r>
    </w:p>
    <w:p w14:paraId="30689781" w14:textId="7F323E86" w:rsidR="00072AFC" w:rsidRDefault="00072AFC" w:rsidP="00416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собрании собственников Вы вправе принять решение о ежемесячном расчете размера платы за коммунальные ресурсы на СОИ исходя из фактического потребления коммунальных ресурсов.</w:t>
      </w:r>
    </w:p>
    <w:p w14:paraId="7C57581C" w14:textId="3DDC2941" w:rsidR="00754BDE" w:rsidRPr="00754BDE" w:rsidRDefault="00754BDE" w:rsidP="00416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54BDE" w:rsidRPr="0075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8"/>
    <w:rsid w:val="00072AFC"/>
    <w:rsid w:val="000B36FD"/>
    <w:rsid w:val="003B3FB4"/>
    <w:rsid w:val="00416856"/>
    <w:rsid w:val="00754BDE"/>
    <w:rsid w:val="00C05478"/>
    <w:rsid w:val="00CF510C"/>
    <w:rsid w:val="00E55B84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2245"/>
  <w15:chartTrackingRefBased/>
  <w15:docId w15:val="{5B0FE36A-9AA0-4FB6-A618-16B0FEE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GazServise1</dc:creator>
  <cp:keywords/>
  <dc:description/>
  <cp:lastModifiedBy>Пользователь</cp:lastModifiedBy>
  <cp:revision>8</cp:revision>
  <dcterms:created xsi:type="dcterms:W3CDTF">2022-12-14T11:06:00Z</dcterms:created>
  <dcterms:modified xsi:type="dcterms:W3CDTF">2022-12-15T11:31:00Z</dcterms:modified>
</cp:coreProperties>
</file>